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6B0" w:rsidRDefault="000376B0" w:rsidP="000376B0">
      <w:pPr>
        <w:pStyle w:val="NoSpacing"/>
        <w:jc w:val="both"/>
        <w:rPr>
          <w:rFonts w:ascii="Times New Roman" w:hAnsi="Times New Roman"/>
          <w:b/>
          <w:sz w:val="26"/>
          <w:szCs w:val="26"/>
        </w:rPr>
      </w:pPr>
      <w:r>
        <w:rPr>
          <w:rFonts w:ascii="Times New Roman" w:hAnsi="Times New Roman"/>
          <w:b/>
          <w:sz w:val="26"/>
          <w:szCs w:val="26"/>
        </w:rPr>
        <w:t xml:space="preserve">  </w:t>
      </w:r>
      <w:r>
        <w:rPr>
          <w:rFonts w:ascii="Times New Roman" w:hAnsi="Times New Roman"/>
          <w:sz w:val="26"/>
          <w:szCs w:val="26"/>
        </w:rPr>
        <w:t>UBND HUYỆN BÌNH CHÁNH</w:t>
      </w:r>
      <w:r>
        <w:rPr>
          <w:rFonts w:ascii="Times New Roman" w:hAnsi="Times New Roman"/>
          <w:b/>
          <w:sz w:val="26"/>
          <w:szCs w:val="26"/>
        </w:rPr>
        <w:t xml:space="preserve">        CỘNG HÒA XÃ HỘI CHỦ NGHĨA VIỆT NAM </w:t>
      </w:r>
    </w:p>
    <w:p w:rsidR="000376B0" w:rsidRDefault="000376B0" w:rsidP="000376B0">
      <w:pPr>
        <w:jc w:val="both"/>
        <w:rPr>
          <w:rFonts w:ascii="Times New Roman" w:hAnsi="Times New Roman"/>
          <w:b/>
          <w:sz w:val="26"/>
          <w:szCs w:val="26"/>
          <w:u w:val="single"/>
        </w:rPr>
      </w:pPr>
      <w:r>
        <w:rPr>
          <w:rFonts w:ascii="Times New Roman" w:hAnsi="Times New Roman"/>
          <w:b/>
          <w:sz w:val="26"/>
          <w:szCs w:val="26"/>
        </w:rPr>
        <w:t xml:space="preserve">PHÒNG GIÁO DỤC VÀ ĐÀO TẠO                   </w:t>
      </w:r>
      <w:r>
        <w:rPr>
          <w:rFonts w:ascii="Times New Roman" w:hAnsi="Times New Roman"/>
          <w:b/>
          <w:sz w:val="26"/>
          <w:szCs w:val="26"/>
          <w:u w:val="single"/>
        </w:rPr>
        <w:t>Độc lập – Tự do – Hạnh phúc</w:t>
      </w:r>
    </w:p>
    <w:p w:rsidR="000376B0" w:rsidRDefault="000376B0" w:rsidP="000376B0">
      <w:pPr>
        <w:jc w:val="both"/>
        <w:rPr>
          <w:rFonts w:ascii="Times New Roman" w:hAnsi="Times New Roman"/>
          <w:i/>
          <w:sz w:val="26"/>
          <w:szCs w:val="26"/>
        </w:rPr>
      </w:pPr>
      <w:r>
        <w:rPr>
          <w:rFonts w:ascii="Times New Roman" w:hAnsi="Times New Roman"/>
          <w:sz w:val="26"/>
          <w:szCs w:val="26"/>
        </w:rPr>
        <w:t xml:space="preserve">              Số:  </w:t>
      </w:r>
      <w:r w:rsidR="00F7532D">
        <w:rPr>
          <w:rFonts w:ascii="Times New Roman" w:hAnsi="Times New Roman"/>
          <w:sz w:val="26"/>
          <w:szCs w:val="26"/>
        </w:rPr>
        <w:t>1063/</w:t>
      </w:r>
      <w:r>
        <w:rPr>
          <w:rFonts w:ascii="Times New Roman" w:hAnsi="Times New Roman"/>
          <w:sz w:val="26"/>
          <w:szCs w:val="26"/>
        </w:rPr>
        <w:t>GDDT</w:t>
      </w:r>
      <w:r>
        <w:rPr>
          <w:rFonts w:ascii="Times New Roman" w:hAnsi="Times New Roman"/>
          <w:b/>
          <w:sz w:val="26"/>
          <w:szCs w:val="26"/>
        </w:rPr>
        <w:t xml:space="preserve">                                         </w:t>
      </w:r>
      <w:r>
        <w:rPr>
          <w:rFonts w:ascii="Times New Roman" w:hAnsi="Times New Roman"/>
          <w:i/>
          <w:sz w:val="26"/>
          <w:szCs w:val="26"/>
        </w:rPr>
        <w:t xml:space="preserve">Bình Chánh, ngày </w:t>
      </w:r>
      <w:r w:rsidR="00F7532D">
        <w:rPr>
          <w:rFonts w:ascii="Times New Roman" w:hAnsi="Times New Roman"/>
          <w:i/>
          <w:sz w:val="26"/>
          <w:szCs w:val="26"/>
        </w:rPr>
        <w:t>31 tháng</w:t>
      </w:r>
      <w:r>
        <w:rPr>
          <w:rFonts w:ascii="Times New Roman" w:hAnsi="Times New Roman"/>
          <w:i/>
          <w:sz w:val="26"/>
          <w:szCs w:val="26"/>
        </w:rPr>
        <w:t xml:space="preserve">  </w:t>
      </w:r>
      <w:r w:rsidR="00F7532D">
        <w:rPr>
          <w:rFonts w:ascii="Times New Roman" w:hAnsi="Times New Roman"/>
          <w:i/>
          <w:sz w:val="26"/>
          <w:szCs w:val="26"/>
        </w:rPr>
        <w:t xml:space="preserve">7  </w:t>
      </w:r>
      <w:r>
        <w:rPr>
          <w:rFonts w:ascii="Times New Roman" w:hAnsi="Times New Roman"/>
          <w:i/>
          <w:sz w:val="26"/>
          <w:szCs w:val="26"/>
        </w:rPr>
        <w:t>năm 2017</w:t>
      </w:r>
    </w:p>
    <w:p w:rsidR="000376B0" w:rsidRDefault="000376B0" w:rsidP="000376B0">
      <w:pPr>
        <w:spacing w:after="0"/>
        <w:rPr>
          <w:rFonts w:ascii="Times New Roman" w:hAnsi="Times New Roman"/>
          <w:spacing w:val="-2"/>
          <w:sz w:val="26"/>
          <w:szCs w:val="26"/>
        </w:rPr>
      </w:pPr>
      <w:r>
        <w:rPr>
          <w:rFonts w:ascii="Times New Roman" w:hAnsi="Times New Roman"/>
          <w:spacing w:val="-2"/>
          <w:sz w:val="26"/>
          <w:szCs w:val="26"/>
        </w:rPr>
        <w:t xml:space="preserve">   V/v  t</w:t>
      </w:r>
      <w:r w:rsidRPr="000376B0">
        <w:rPr>
          <w:rFonts w:ascii="Times New Roman" w:hAnsi="Times New Roman"/>
          <w:spacing w:val="-2"/>
          <w:sz w:val="26"/>
          <w:szCs w:val="26"/>
        </w:rPr>
        <w:t>ăng cường công tác tuyên truyề</w:t>
      </w:r>
      <w:r>
        <w:rPr>
          <w:rFonts w:ascii="Times New Roman" w:hAnsi="Times New Roman"/>
          <w:spacing w:val="-2"/>
          <w:sz w:val="26"/>
          <w:szCs w:val="26"/>
        </w:rPr>
        <w:t>n,</w:t>
      </w:r>
    </w:p>
    <w:p w:rsidR="000376B0" w:rsidRDefault="000376B0" w:rsidP="000376B0">
      <w:pPr>
        <w:spacing w:after="0"/>
        <w:rPr>
          <w:rFonts w:ascii="Times New Roman" w:hAnsi="Times New Roman"/>
          <w:spacing w:val="-2"/>
          <w:sz w:val="26"/>
          <w:szCs w:val="26"/>
        </w:rPr>
      </w:pPr>
      <w:r>
        <w:rPr>
          <w:rFonts w:ascii="Times New Roman" w:hAnsi="Times New Roman"/>
          <w:spacing w:val="-2"/>
          <w:sz w:val="26"/>
          <w:szCs w:val="26"/>
        </w:rPr>
        <w:t xml:space="preserve">  </w:t>
      </w:r>
      <w:r w:rsidRPr="000376B0">
        <w:rPr>
          <w:rFonts w:ascii="Times New Roman" w:hAnsi="Times New Roman"/>
          <w:spacing w:val="-2"/>
          <w:sz w:val="26"/>
          <w:szCs w:val="26"/>
        </w:rPr>
        <w:t>giáo dục học sin</w:t>
      </w:r>
      <w:r>
        <w:rPr>
          <w:rFonts w:ascii="Times New Roman" w:hAnsi="Times New Roman"/>
          <w:spacing w:val="-2"/>
          <w:sz w:val="26"/>
          <w:szCs w:val="26"/>
        </w:rPr>
        <w:t xml:space="preserve">h </w:t>
      </w:r>
      <w:r w:rsidRPr="000376B0">
        <w:rPr>
          <w:rFonts w:ascii="Times New Roman" w:hAnsi="Times New Roman"/>
          <w:spacing w:val="-2"/>
          <w:sz w:val="26"/>
          <w:szCs w:val="26"/>
        </w:rPr>
        <w:t>về tác hại của</w:t>
      </w:r>
      <w:r>
        <w:rPr>
          <w:rFonts w:ascii="Times New Roman" w:hAnsi="Times New Roman"/>
          <w:spacing w:val="-2"/>
          <w:sz w:val="26"/>
          <w:szCs w:val="26"/>
        </w:rPr>
        <w:t xml:space="preserve"> </w:t>
      </w:r>
      <w:r w:rsidRPr="000376B0">
        <w:rPr>
          <w:rFonts w:ascii="Times New Roman" w:hAnsi="Times New Roman"/>
          <w:spacing w:val="-2"/>
          <w:sz w:val="26"/>
          <w:szCs w:val="26"/>
        </w:rPr>
        <w:t xml:space="preserve">trò chơi </w:t>
      </w:r>
    </w:p>
    <w:p w:rsidR="00100679" w:rsidRDefault="000376B0" w:rsidP="000376B0">
      <w:pPr>
        <w:spacing w:after="0"/>
        <w:rPr>
          <w:rFonts w:ascii="Times New Roman" w:hAnsi="Times New Roman"/>
          <w:spacing w:val="-2"/>
          <w:sz w:val="26"/>
          <w:szCs w:val="26"/>
        </w:rPr>
      </w:pPr>
      <w:r>
        <w:rPr>
          <w:rFonts w:ascii="Times New Roman" w:hAnsi="Times New Roman"/>
          <w:spacing w:val="-2"/>
          <w:sz w:val="26"/>
          <w:szCs w:val="26"/>
        </w:rPr>
        <w:t xml:space="preserve">       </w:t>
      </w:r>
      <w:r w:rsidRPr="000376B0">
        <w:rPr>
          <w:rFonts w:ascii="Times New Roman" w:hAnsi="Times New Roman"/>
          <w:spacing w:val="-2"/>
          <w:sz w:val="26"/>
          <w:szCs w:val="26"/>
        </w:rPr>
        <w:t xml:space="preserve">điện tử </w:t>
      </w:r>
      <w:r w:rsidR="00100679">
        <w:rPr>
          <w:rFonts w:ascii="Times New Roman" w:hAnsi="Times New Roman"/>
          <w:spacing w:val="-2"/>
          <w:sz w:val="26"/>
          <w:szCs w:val="26"/>
        </w:rPr>
        <w:t xml:space="preserve">máy bắn cá để đánh bạc trá hình </w:t>
      </w:r>
    </w:p>
    <w:p w:rsidR="000376B0" w:rsidRPr="000376B0" w:rsidRDefault="00100679" w:rsidP="000376B0">
      <w:pPr>
        <w:spacing w:after="0"/>
        <w:rPr>
          <w:rFonts w:ascii="Times New Roman" w:hAnsi="Times New Roman"/>
          <w:spacing w:val="-2"/>
          <w:sz w:val="26"/>
          <w:szCs w:val="26"/>
        </w:rPr>
      </w:pPr>
      <w:r>
        <w:rPr>
          <w:rFonts w:ascii="Times New Roman" w:hAnsi="Times New Roman"/>
          <w:spacing w:val="-2"/>
          <w:sz w:val="26"/>
          <w:szCs w:val="26"/>
        </w:rPr>
        <w:t xml:space="preserve">              </w:t>
      </w:r>
      <w:r w:rsidR="000376B0" w:rsidRPr="000376B0">
        <w:rPr>
          <w:rFonts w:ascii="Times New Roman" w:hAnsi="Times New Roman"/>
          <w:spacing w:val="-2"/>
          <w:sz w:val="26"/>
          <w:szCs w:val="26"/>
        </w:rPr>
        <w:t>và trò chơi trực tuyến</w:t>
      </w:r>
    </w:p>
    <w:p w:rsidR="000376B0" w:rsidRDefault="000376B0" w:rsidP="000376B0">
      <w:pPr>
        <w:spacing w:after="0"/>
        <w:jc w:val="center"/>
        <w:rPr>
          <w:rFonts w:ascii="Times New Roman" w:hAnsi="Times New Roman"/>
          <w:b/>
          <w:spacing w:val="-2"/>
          <w:sz w:val="26"/>
          <w:szCs w:val="26"/>
        </w:rPr>
      </w:pPr>
    </w:p>
    <w:p w:rsidR="00532268" w:rsidRDefault="000376B0">
      <w:pPr>
        <w:rPr>
          <w:rFonts w:ascii="Times New Roman" w:hAnsi="Times New Roman"/>
          <w:sz w:val="28"/>
          <w:szCs w:val="28"/>
        </w:rPr>
      </w:pPr>
      <w:r>
        <w:rPr>
          <w:rFonts w:ascii="Times New Roman" w:hAnsi="Times New Roman"/>
          <w:sz w:val="28"/>
          <w:szCs w:val="28"/>
        </w:rPr>
        <w:t xml:space="preserve">                               Kính  gửi: Hiệu trưởng các trường Tiểu học, THCS</w:t>
      </w:r>
    </w:p>
    <w:p w:rsidR="000376B0" w:rsidRDefault="000376B0" w:rsidP="007A0AFA">
      <w:pPr>
        <w:ind w:firstLine="540"/>
        <w:jc w:val="both"/>
        <w:rPr>
          <w:rFonts w:ascii="Times New Roman" w:hAnsi="Times New Roman"/>
          <w:spacing w:val="-2"/>
          <w:sz w:val="26"/>
          <w:szCs w:val="26"/>
        </w:rPr>
      </w:pPr>
      <w:r>
        <w:rPr>
          <w:rFonts w:ascii="Times New Roman" w:hAnsi="Times New Roman"/>
          <w:spacing w:val="-2"/>
          <w:sz w:val="26"/>
          <w:szCs w:val="26"/>
        </w:rPr>
        <w:t>Thực hiện Công văn số 1722/KH-UBND ngày 12 tháng 7 năm 2017 của  UBND Huyện Bình Chánh về việ</w:t>
      </w:r>
      <w:r w:rsidR="00100679">
        <w:rPr>
          <w:rFonts w:ascii="Times New Roman" w:hAnsi="Times New Roman"/>
          <w:spacing w:val="-2"/>
          <w:sz w:val="26"/>
          <w:szCs w:val="26"/>
        </w:rPr>
        <w:t xml:space="preserve">c tiếp tục </w:t>
      </w:r>
      <w:r>
        <w:rPr>
          <w:rFonts w:ascii="Times New Roman" w:hAnsi="Times New Roman"/>
          <w:spacing w:val="-2"/>
          <w:sz w:val="26"/>
          <w:szCs w:val="26"/>
        </w:rPr>
        <w:t>tăng cường công tác quản lý, kiểm tra, xử lý tình trạng lợi dụng kinh doanh trò chơi điện tử</w:t>
      </w:r>
      <w:r w:rsidR="00571AFB">
        <w:rPr>
          <w:rFonts w:ascii="Times New Roman" w:hAnsi="Times New Roman"/>
          <w:spacing w:val="-2"/>
          <w:sz w:val="26"/>
          <w:szCs w:val="26"/>
        </w:rPr>
        <w:t>,</w:t>
      </w:r>
      <w:r>
        <w:rPr>
          <w:rFonts w:ascii="Times New Roman" w:hAnsi="Times New Roman"/>
          <w:spacing w:val="-2"/>
          <w:sz w:val="26"/>
          <w:szCs w:val="26"/>
        </w:rPr>
        <w:t xml:space="preserve"> máy bắn cá để đánh bạc trá hình trên địa bàn huyện Bình Chánh năm 2017, </w:t>
      </w:r>
    </w:p>
    <w:p w:rsidR="00B124FC" w:rsidRDefault="00100679" w:rsidP="007A0AFA">
      <w:pPr>
        <w:spacing w:after="0"/>
        <w:jc w:val="both"/>
        <w:rPr>
          <w:rFonts w:ascii="Times New Roman" w:hAnsi="Times New Roman"/>
          <w:spacing w:val="-2"/>
          <w:sz w:val="26"/>
          <w:szCs w:val="26"/>
        </w:rPr>
      </w:pPr>
      <w:r w:rsidRPr="007A0AFA">
        <w:rPr>
          <w:rFonts w:ascii="Times New Roman" w:hAnsi="Times New Roman"/>
          <w:b/>
          <w:spacing w:val="-2"/>
          <w:sz w:val="26"/>
          <w:szCs w:val="26"/>
        </w:rPr>
        <w:t xml:space="preserve">      </w:t>
      </w:r>
      <w:r w:rsidR="00B124FC">
        <w:rPr>
          <w:rFonts w:ascii="Times New Roman" w:hAnsi="Times New Roman"/>
          <w:b/>
          <w:spacing w:val="-2"/>
          <w:sz w:val="26"/>
          <w:szCs w:val="26"/>
        </w:rPr>
        <w:t xml:space="preserve">  </w:t>
      </w:r>
      <w:r>
        <w:rPr>
          <w:rFonts w:ascii="Times New Roman" w:hAnsi="Times New Roman"/>
          <w:spacing w:val="-2"/>
          <w:sz w:val="26"/>
          <w:szCs w:val="26"/>
        </w:rPr>
        <w:t xml:space="preserve"> Phòng Giáo dục và Đào tạo huyện Bình Chánh đề nghị các trường Tiểu học , THCS</w:t>
      </w:r>
      <w:r w:rsidR="00B124FC">
        <w:rPr>
          <w:rFonts w:ascii="Times New Roman" w:hAnsi="Times New Roman"/>
          <w:spacing w:val="-2"/>
          <w:sz w:val="26"/>
          <w:szCs w:val="26"/>
        </w:rPr>
        <w:t xml:space="preserve"> thực hiện các nôi dung sau:</w:t>
      </w:r>
    </w:p>
    <w:p w:rsidR="00100679" w:rsidRDefault="00B124FC" w:rsidP="007A0AFA">
      <w:pPr>
        <w:spacing w:after="0"/>
        <w:jc w:val="both"/>
        <w:rPr>
          <w:rFonts w:ascii="Times New Roman" w:hAnsi="Times New Roman"/>
          <w:spacing w:val="-2"/>
          <w:sz w:val="26"/>
          <w:szCs w:val="26"/>
        </w:rPr>
      </w:pPr>
      <w:r>
        <w:rPr>
          <w:rFonts w:ascii="Times New Roman" w:hAnsi="Times New Roman"/>
          <w:b/>
          <w:spacing w:val="-2"/>
          <w:sz w:val="26"/>
          <w:szCs w:val="26"/>
        </w:rPr>
        <w:t xml:space="preserve">      </w:t>
      </w:r>
      <w:r w:rsidRPr="00B124FC">
        <w:rPr>
          <w:rFonts w:ascii="Times New Roman" w:hAnsi="Times New Roman"/>
          <w:b/>
          <w:spacing w:val="-2"/>
          <w:sz w:val="26"/>
          <w:szCs w:val="26"/>
        </w:rPr>
        <w:t>1.</w:t>
      </w:r>
      <w:r>
        <w:rPr>
          <w:rFonts w:ascii="Times New Roman" w:hAnsi="Times New Roman"/>
          <w:spacing w:val="-2"/>
          <w:sz w:val="26"/>
          <w:szCs w:val="26"/>
        </w:rPr>
        <w:t xml:space="preserve"> T</w:t>
      </w:r>
      <w:r w:rsidR="00100679">
        <w:rPr>
          <w:rFonts w:ascii="Times New Roman" w:hAnsi="Times New Roman"/>
          <w:spacing w:val="-2"/>
          <w:sz w:val="26"/>
          <w:szCs w:val="26"/>
        </w:rPr>
        <w:t xml:space="preserve">iếp tục thực hiện kế hoạch số 457/GDĐT ngày 11tháng 4 năm 2017 của phòng Giáo dục và đào tạo huyện Bình Chánh </w:t>
      </w:r>
      <w:r w:rsidR="00100679" w:rsidRPr="00100679">
        <w:rPr>
          <w:rFonts w:ascii="Times New Roman" w:hAnsi="Times New Roman"/>
          <w:spacing w:val="-2"/>
          <w:sz w:val="26"/>
          <w:szCs w:val="26"/>
        </w:rPr>
        <w:t>về tăng cường công tác tuyên truyền, giáo dục học sinh về tác hại của trò chơi điện tử</w:t>
      </w:r>
      <w:r w:rsidR="00571AFB">
        <w:rPr>
          <w:rFonts w:ascii="Times New Roman" w:hAnsi="Times New Roman"/>
          <w:spacing w:val="-2"/>
          <w:sz w:val="26"/>
          <w:szCs w:val="26"/>
        </w:rPr>
        <w:t>,</w:t>
      </w:r>
      <w:r w:rsidR="00571AFB" w:rsidRPr="00571AFB">
        <w:rPr>
          <w:rFonts w:ascii="Times New Roman" w:hAnsi="Times New Roman"/>
          <w:spacing w:val="-2"/>
          <w:sz w:val="26"/>
          <w:szCs w:val="26"/>
        </w:rPr>
        <w:t xml:space="preserve"> </w:t>
      </w:r>
      <w:r w:rsidR="00571AFB">
        <w:rPr>
          <w:rFonts w:ascii="Times New Roman" w:hAnsi="Times New Roman"/>
          <w:spacing w:val="-2"/>
          <w:sz w:val="26"/>
          <w:szCs w:val="26"/>
        </w:rPr>
        <w:t>máy bắn cá để đánh bạc trá hình</w:t>
      </w:r>
      <w:r w:rsidR="00100679" w:rsidRPr="00100679">
        <w:rPr>
          <w:rFonts w:ascii="Times New Roman" w:hAnsi="Times New Roman"/>
          <w:spacing w:val="-2"/>
          <w:sz w:val="26"/>
          <w:szCs w:val="26"/>
        </w:rPr>
        <w:t xml:space="preserve"> và trò chơi trực tuyến</w:t>
      </w:r>
      <w:r w:rsidR="00100679">
        <w:rPr>
          <w:rFonts w:ascii="Times New Roman" w:hAnsi="Times New Roman"/>
          <w:spacing w:val="-2"/>
          <w:sz w:val="26"/>
          <w:szCs w:val="26"/>
        </w:rPr>
        <w:t>.</w:t>
      </w:r>
    </w:p>
    <w:p w:rsidR="00571AFB" w:rsidRDefault="007A0AFA" w:rsidP="007A0AFA">
      <w:pPr>
        <w:spacing w:after="0"/>
        <w:jc w:val="both"/>
        <w:rPr>
          <w:rFonts w:ascii="Times New Roman" w:hAnsi="Times New Roman"/>
          <w:spacing w:val="-2"/>
          <w:sz w:val="26"/>
          <w:szCs w:val="26"/>
        </w:rPr>
      </w:pPr>
      <w:r>
        <w:rPr>
          <w:rFonts w:ascii="Times New Roman" w:hAnsi="Times New Roman"/>
          <w:spacing w:val="-2"/>
          <w:sz w:val="26"/>
          <w:szCs w:val="26"/>
        </w:rPr>
        <w:t xml:space="preserve">   </w:t>
      </w:r>
      <w:r w:rsidR="00B124FC">
        <w:rPr>
          <w:rFonts w:ascii="Times New Roman" w:hAnsi="Times New Roman"/>
          <w:spacing w:val="-2"/>
          <w:sz w:val="26"/>
          <w:szCs w:val="26"/>
        </w:rPr>
        <w:t xml:space="preserve">  </w:t>
      </w:r>
      <w:r>
        <w:rPr>
          <w:rFonts w:ascii="Times New Roman" w:hAnsi="Times New Roman"/>
          <w:spacing w:val="-2"/>
          <w:sz w:val="26"/>
          <w:szCs w:val="26"/>
        </w:rPr>
        <w:t xml:space="preserve">  </w:t>
      </w:r>
      <w:r w:rsidR="00922FAB" w:rsidRPr="007A0AFA">
        <w:rPr>
          <w:rFonts w:ascii="Times New Roman" w:hAnsi="Times New Roman"/>
          <w:b/>
          <w:spacing w:val="-2"/>
          <w:sz w:val="26"/>
          <w:szCs w:val="26"/>
        </w:rPr>
        <w:t>2.</w:t>
      </w:r>
      <w:r w:rsidR="00B124FC">
        <w:rPr>
          <w:rFonts w:ascii="Times New Roman" w:hAnsi="Times New Roman"/>
          <w:b/>
          <w:spacing w:val="-2"/>
          <w:sz w:val="26"/>
          <w:szCs w:val="26"/>
        </w:rPr>
        <w:t xml:space="preserve"> </w:t>
      </w:r>
      <w:r w:rsidR="00922FAB">
        <w:rPr>
          <w:rFonts w:ascii="Times New Roman" w:hAnsi="Times New Roman"/>
          <w:spacing w:val="-2"/>
          <w:sz w:val="26"/>
          <w:szCs w:val="26"/>
        </w:rPr>
        <w:t>Tiếp tục tuyên truyền, giáo dục học sinh (trong đó, tập trung đối với học sinh bậc Trung học cơ sơ) về tác hại của trò chơi điện tử có nội dung bạo l</w:t>
      </w:r>
      <w:r w:rsidR="00D077AB">
        <w:rPr>
          <w:rFonts w:ascii="Times New Roman" w:hAnsi="Times New Roman"/>
          <w:spacing w:val="-2"/>
          <w:sz w:val="26"/>
          <w:szCs w:val="26"/>
        </w:rPr>
        <w:t>ự</w:t>
      </w:r>
      <w:r w:rsidR="00922FAB">
        <w:rPr>
          <w:rFonts w:ascii="Times New Roman" w:hAnsi="Times New Roman"/>
          <w:spacing w:val="-2"/>
          <w:sz w:val="26"/>
          <w:szCs w:val="26"/>
        </w:rPr>
        <w:t>c, không lành mạn</w:t>
      </w:r>
      <w:r w:rsidR="00D077AB">
        <w:rPr>
          <w:rFonts w:ascii="Times New Roman" w:hAnsi="Times New Roman"/>
          <w:spacing w:val="-2"/>
          <w:sz w:val="26"/>
          <w:szCs w:val="26"/>
        </w:rPr>
        <w:t>h</w:t>
      </w:r>
      <w:r w:rsidR="00922FAB">
        <w:rPr>
          <w:rFonts w:ascii="Times New Roman" w:hAnsi="Times New Roman"/>
          <w:spacing w:val="-2"/>
          <w:sz w:val="26"/>
          <w:szCs w:val="26"/>
        </w:rPr>
        <w:t>, có yếu cờ bạc,…</w:t>
      </w:r>
      <w:r w:rsidR="000C13F3">
        <w:rPr>
          <w:rFonts w:ascii="Times New Roman" w:hAnsi="Times New Roman"/>
          <w:spacing w:val="-2"/>
          <w:sz w:val="26"/>
          <w:szCs w:val="26"/>
        </w:rPr>
        <w:t xml:space="preserve"> lồ</w:t>
      </w:r>
      <w:r w:rsidR="00922FAB">
        <w:rPr>
          <w:rFonts w:ascii="Times New Roman" w:hAnsi="Times New Roman"/>
          <w:spacing w:val="-2"/>
          <w:sz w:val="26"/>
          <w:szCs w:val="26"/>
        </w:rPr>
        <w:t>ng ghép trong các buổi sinh hoạt dưới cờ, sinh hoạt chủ nhiệm, sinh hoạt chuyên đề, sinh hoạt ngoại khóa; đồng thời, kết hợp tuyên truyền cho phụ huynh tại các buổi họp phụ huynh học sinh để thực hiện</w:t>
      </w:r>
      <w:r>
        <w:rPr>
          <w:rFonts w:ascii="Times New Roman" w:hAnsi="Times New Roman"/>
          <w:spacing w:val="-2"/>
          <w:sz w:val="26"/>
          <w:szCs w:val="26"/>
        </w:rPr>
        <w:t xml:space="preserve"> tốt công</w:t>
      </w:r>
      <w:r w:rsidR="00922FAB">
        <w:rPr>
          <w:rFonts w:ascii="Times New Roman" w:hAnsi="Times New Roman"/>
          <w:spacing w:val="-2"/>
          <w:sz w:val="26"/>
          <w:szCs w:val="26"/>
        </w:rPr>
        <w:t xml:space="preserve"> tác phối hợp</w:t>
      </w:r>
      <w:r>
        <w:rPr>
          <w:rFonts w:ascii="Times New Roman" w:hAnsi="Times New Roman"/>
          <w:spacing w:val="-2"/>
          <w:sz w:val="26"/>
          <w:szCs w:val="26"/>
        </w:rPr>
        <w:t xml:space="preserve"> giữa nhà trường và gia đình trong việc tuyên truyền, giáo dục học sinh; đề nghị phụ huynh học sinh tăng cường quản lý thời gian biểu học tập, vui chơi của các em, định hướ</w:t>
      </w:r>
      <w:r w:rsidR="00D077AB">
        <w:rPr>
          <w:rFonts w:ascii="Times New Roman" w:hAnsi="Times New Roman"/>
          <w:spacing w:val="-2"/>
          <w:sz w:val="26"/>
          <w:szCs w:val="26"/>
        </w:rPr>
        <w:t>ng các em đ</w:t>
      </w:r>
      <w:r>
        <w:rPr>
          <w:rFonts w:ascii="Times New Roman" w:hAnsi="Times New Roman"/>
          <w:spacing w:val="-2"/>
          <w:sz w:val="26"/>
          <w:szCs w:val="26"/>
        </w:rPr>
        <w:t>ến với các hoạt động giải trí lành mạnh, b</w:t>
      </w:r>
      <w:r w:rsidR="00D077AB">
        <w:rPr>
          <w:rFonts w:ascii="Times New Roman" w:hAnsi="Times New Roman"/>
          <w:spacing w:val="-2"/>
          <w:sz w:val="26"/>
          <w:szCs w:val="26"/>
        </w:rPr>
        <w:t>ổ</w:t>
      </w:r>
      <w:r>
        <w:rPr>
          <w:rFonts w:ascii="Times New Roman" w:hAnsi="Times New Roman"/>
          <w:spacing w:val="-2"/>
          <w:sz w:val="26"/>
          <w:szCs w:val="26"/>
        </w:rPr>
        <w:t xml:space="preserve"> ích, nhất là trong dịp nghỉ hè; phát động học sinh không chơi điện tử máy bắ</w:t>
      </w:r>
      <w:r w:rsidR="00D077AB">
        <w:rPr>
          <w:rFonts w:ascii="Times New Roman" w:hAnsi="Times New Roman"/>
          <w:spacing w:val="-2"/>
          <w:sz w:val="26"/>
          <w:szCs w:val="26"/>
        </w:rPr>
        <w:t>n</w:t>
      </w:r>
      <w:r>
        <w:rPr>
          <w:rFonts w:ascii="Times New Roman" w:hAnsi="Times New Roman"/>
          <w:spacing w:val="-2"/>
          <w:sz w:val="26"/>
          <w:szCs w:val="26"/>
        </w:rPr>
        <w:t xml:space="preserve"> cá để đánh bạc trá hình.</w:t>
      </w:r>
    </w:p>
    <w:p w:rsidR="007A0AFA" w:rsidRDefault="00B124FC" w:rsidP="007A0AFA">
      <w:pPr>
        <w:spacing w:after="0"/>
        <w:jc w:val="both"/>
        <w:rPr>
          <w:rFonts w:ascii="Times New Roman" w:hAnsi="Times New Roman"/>
          <w:spacing w:val="-2"/>
          <w:sz w:val="26"/>
          <w:szCs w:val="26"/>
        </w:rPr>
      </w:pPr>
      <w:r>
        <w:rPr>
          <w:rFonts w:ascii="Times New Roman" w:hAnsi="Times New Roman"/>
          <w:spacing w:val="-2"/>
          <w:sz w:val="26"/>
          <w:szCs w:val="26"/>
        </w:rPr>
        <w:t xml:space="preserve">      </w:t>
      </w:r>
      <w:r w:rsidR="007A0AFA">
        <w:rPr>
          <w:rFonts w:ascii="Times New Roman" w:hAnsi="Times New Roman"/>
          <w:spacing w:val="-2"/>
          <w:sz w:val="26"/>
          <w:szCs w:val="26"/>
        </w:rPr>
        <w:t xml:space="preserve"> Phòng Giáo dục</w:t>
      </w:r>
      <w:r>
        <w:rPr>
          <w:rFonts w:ascii="Times New Roman" w:hAnsi="Times New Roman"/>
          <w:spacing w:val="-2"/>
          <w:sz w:val="26"/>
          <w:szCs w:val="26"/>
        </w:rPr>
        <w:t xml:space="preserve"> và đào tạo huyện Bình Chánh đề nghị Hiệu trưởng các trường nghiêm túc thực hiện đầy đủ các nội dung trên.</w:t>
      </w:r>
    </w:p>
    <w:p w:rsidR="00B124FC" w:rsidRPr="00B124FC" w:rsidRDefault="00B124FC" w:rsidP="00100679">
      <w:pPr>
        <w:spacing w:after="0"/>
        <w:rPr>
          <w:rFonts w:ascii="Times New Roman" w:hAnsi="Times New Roman"/>
          <w:b/>
          <w:i/>
          <w:spacing w:val="-2"/>
          <w:sz w:val="24"/>
          <w:szCs w:val="24"/>
        </w:rPr>
      </w:pPr>
    </w:p>
    <w:p w:rsidR="007A0AFA" w:rsidRPr="00B124FC" w:rsidRDefault="00B124FC" w:rsidP="00100679">
      <w:pPr>
        <w:spacing w:after="0"/>
        <w:rPr>
          <w:rFonts w:ascii="Times New Roman" w:hAnsi="Times New Roman"/>
          <w:b/>
          <w:spacing w:val="-2"/>
          <w:sz w:val="26"/>
          <w:szCs w:val="26"/>
        </w:rPr>
      </w:pPr>
      <w:r w:rsidRPr="00B124FC">
        <w:rPr>
          <w:rFonts w:ascii="Times New Roman" w:hAnsi="Times New Roman"/>
          <w:b/>
          <w:i/>
          <w:spacing w:val="-2"/>
          <w:sz w:val="24"/>
          <w:szCs w:val="24"/>
        </w:rPr>
        <w:t>Nơi nhận:</w:t>
      </w:r>
      <w:r>
        <w:rPr>
          <w:rFonts w:ascii="Times New Roman" w:hAnsi="Times New Roman"/>
          <w:b/>
          <w:i/>
          <w:spacing w:val="-2"/>
          <w:sz w:val="24"/>
          <w:szCs w:val="24"/>
        </w:rPr>
        <w:t xml:space="preserve">                                                                                        </w:t>
      </w:r>
      <w:r w:rsidRPr="00B124FC">
        <w:rPr>
          <w:rFonts w:ascii="Times New Roman" w:hAnsi="Times New Roman"/>
          <w:b/>
          <w:spacing w:val="-2"/>
          <w:sz w:val="26"/>
          <w:szCs w:val="26"/>
        </w:rPr>
        <w:t>KT. TRƯỞNG PHÒNG</w:t>
      </w:r>
    </w:p>
    <w:p w:rsidR="00B124FC" w:rsidRPr="00B124FC" w:rsidRDefault="00B124FC" w:rsidP="00B124FC">
      <w:pPr>
        <w:spacing w:after="0"/>
        <w:rPr>
          <w:rFonts w:ascii="Times New Roman" w:hAnsi="Times New Roman"/>
          <w:b/>
          <w:spacing w:val="-2"/>
          <w:sz w:val="26"/>
          <w:szCs w:val="26"/>
        </w:rPr>
      </w:pPr>
      <w:r w:rsidRPr="00B124FC">
        <w:rPr>
          <w:rFonts w:ascii="Times New Roman" w:hAnsi="Times New Roman"/>
          <w:spacing w:val="-2"/>
          <w:sz w:val="26"/>
          <w:szCs w:val="26"/>
        </w:rPr>
        <w:t xml:space="preserve">- </w:t>
      </w:r>
      <w:r w:rsidRPr="00B124FC">
        <w:rPr>
          <w:rFonts w:ascii="Times New Roman" w:hAnsi="Times New Roman"/>
          <w:spacing w:val="-2"/>
        </w:rPr>
        <w:t>Nh</w:t>
      </w:r>
      <w:r w:rsidRPr="00B124FC">
        <w:rPr>
          <w:rFonts w:ascii="Times New Roman" w:hAnsi="Times New Roman" w:cs="Arial"/>
          <w:spacing w:val="-2"/>
        </w:rPr>
        <w:t>ư</w:t>
      </w:r>
      <w:r w:rsidRPr="00B124FC">
        <w:rPr>
          <w:rFonts w:ascii="Times New Roman" w:hAnsi="Times New Roman" w:cs="Calibri"/>
          <w:spacing w:val="-2"/>
        </w:rPr>
        <w:t xml:space="preserve"> trên      </w:t>
      </w:r>
      <w:r w:rsidRPr="00B124FC">
        <w:rPr>
          <w:rFonts w:ascii="Times New Roman" w:hAnsi="Times New Roman" w:cs="Calibri"/>
          <w:b/>
          <w:spacing w:val="-2"/>
        </w:rPr>
        <w:t xml:space="preserve">                                                                         </w:t>
      </w:r>
      <w:r>
        <w:rPr>
          <w:rFonts w:ascii="Times New Roman" w:hAnsi="Times New Roman" w:cs="Calibri"/>
          <w:b/>
          <w:spacing w:val="-2"/>
        </w:rPr>
        <w:t xml:space="preserve">                </w:t>
      </w:r>
      <w:r w:rsidRPr="00B124FC">
        <w:rPr>
          <w:rFonts w:ascii="Times New Roman" w:hAnsi="Times New Roman" w:cs="Calibri"/>
          <w:b/>
          <w:spacing w:val="-2"/>
        </w:rPr>
        <w:t xml:space="preserve"> </w:t>
      </w:r>
      <w:r w:rsidRPr="00B124FC">
        <w:rPr>
          <w:rFonts w:ascii="Times New Roman" w:hAnsi="Times New Roman" w:cs="Calibri"/>
          <w:b/>
          <w:spacing w:val="-2"/>
          <w:sz w:val="26"/>
          <w:szCs w:val="26"/>
        </w:rPr>
        <w:t>PHÓ TRƯỞNG PHÒNG</w:t>
      </w:r>
    </w:p>
    <w:p w:rsidR="00571AFB" w:rsidRPr="00B124FC" w:rsidRDefault="00B124FC" w:rsidP="00100679">
      <w:pPr>
        <w:spacing w:after="0"/>
        <w:rPr>
          <w:rFonts w:ascii="Times New Roman" w:hAnsi="Times New Roman"/>
          <w:spacing w:val="-2"/>
        </w:rPr>
      </w:pPr>
      <w:r w:rsidRPr="00B124FC">
        <w:rPr>
          <w:rFonts w:ascii="Times New Roman" w:hAnsi="Times New Roman"/>
          <w:spacing w:val="-2"/>
        </w:rPr>
        <w:t>-Lưu VP.</w:t>
      </w:r>
    </w:p>
    <w:p w:rsidR="00100679" w:rsidRDefault="00FC76C1" w:rsidP="00FC76C1">
      <w:pPr>
        <w:tabs>
          <w:tab w:val="left" w:pos="7663"/>
        </w:tabs>
        <w:jc w:val="center"/>
        <w:rPr>
          <w:rFonts w:ascii="Times New Roman" w:hAnsi="Times New Roman"/>
          <w:spacing w:val="-2"/>
          <w:sz w:val="26"/>
          <w:szCs w:val="26"/>
        </w:rPr>
      </w:pPr>
      <w:r>
        <w:rPr>
          <w:rFonts w:ascii="Times New Roman" w:hAnsi="Times New Roman"/>
          <w:spacing w:val="-2"/>
          <w:sz w:val="26"/>
          <w:szCs w:val="26"/>
        </w:rPr>
        <w:t xml:space="preserve">                                                                       (Đã ký)</w:t>
      </w:r>
    </w:p>
    <w:p w:rsidR="00B124FC" w:rsidRDefault="00B124FC">
      <w:pPr>
        <w:rPr>
          <w:rFonts w:ascii="Times New Roman" w:hAnsi="Times New Roman"/>
          <w:sz w:val="28"/>
          <w:szCs w:val="28"/>
        </w:rPr>
      </w:pPr>
      <w:r>
        <w:rPr>
          <w:rFonts w:ascii="Times New Roman" w:hAnsi="Times New Roman"/>
          <w:sz w:val="28"/>
          <w:szCs w:val="28"/>
        </w:rPr>
        <w:t xml:space="preserve">                                                                                     </w:t>
      </w:r>
      <w:bookmarkStart w:id="0" w:name="_GoBack"/>
      <w:bookmarkEnd w:id="0"/>
    </w:p>
    <w:p w:rsidR="000376B0" w:rsidRPr="00D077AB" w:rsidRDefault="00B124FC">
      <w:pPr>
        <w:rPr>
          <w:rFonts w:ascii="Times New Roman" w:hAnsi="Times New Roman"/>
          <w:b/>
          <w:sz w:val="28"/>
          <w:szCs w:val="28"/>
        </w:rPr>
      </w:pPr>
      <w:r>
        <w:rPr>
          <w:rFonts w:ascii="Times New Roman" w:hAnsi="Times New Roman"/>
          <w:sz w:val="28"/>
          <w:szCs w:val="28"/>
        </w:rPr>
        <w:t xml:space="preserve">                                                                                        </w:t>
      </w:r>
      <w:r w:rsidRPr="00D077AB">
        <w:rPr>
          <w:rFonts w:ascii="Times New Roman" w:hAnsi="Times New Roman"/>
          <w:b/>
          <w:sz w:val="28"/>
          <w:szCs w:val="28"/>
        </w:rPr>
        <w:t>Nguyễn Thị Trúc Ly</w:t>
      </w:r>
    </w:p>
    <w:sectPr w:rsidR="000376B0" w:rsidRPr="00D077AB" w:rsidSect="00B124FC">
      <w:pgSz w:w="12240" w:h="15840"/>
      <w:pgMar w:top="900" w:right="99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92E85"/>
    <w:multiLevelType w:val="hybridMultilevel"/>
    <w:tmpl w:val="812839BE"/>
    <w:lvl w:ilvl="0" w:tplc="F6E8BC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E33164"/>
    <w:multiLevelType w:val="hybridMultilevel"/>
    <w:tmpl w:val="5706158C"/>
    <w:lvl w:ilvl="0" w:tplc="75EC727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2"/>
  </w:compat>
  <w:rsids>
    <w:rsidRoot w:val="000376B0"/>
    <w:rsid w:val="000376B0"/>
    <w:rsid w:val="000C13F3"/>
    <w:rsid w:val="00100679"/>
    <w:rsid w:val="002878D0"/>
    <w:rsid w:val="00532268"/>
    <w:rsid w:val="00571AFB"/>
    <w:rsid w:val="007A0AFA"/>
    <w:rsid w:val="00922FAB"/>
    <w:rsid w:val="00B124FC"/>
    <w:rsid w:val="00D077AB"/>
    <w:rsid w:val="00F57CFB"/>
    <w:rsid w:val="00F7532D"/>
    <w:rsid w:val="00FC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6B0"/>
    <w:pPr>
      <w:spacing w:after="20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6B0"/>
    <w:pPr>
      <w:spacing w:line="240" w:lineRule="auto"/>
    </w:pPr>
    <w:rPr>
      <w:rFonts w:ascii="Calibri" w:eastAsia="Calibri" w:hAnsi="Calibri"/>
      <w:sz w:val="22"/>
      <w:szCs w:val="22"/>
    </w:rPr>
  </w:style>
  <w:style w:type="paragraph" w:styleId="ListParagraph">
    <w:name w:val="List Paragraph"/>
    <w:basedOn w:val="Normal"/>
    <w:uiPriority w:val="34"/>
    <w:qFormat/>
    <w:rsid w:val="00B124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9003">
      <w:bodyDiv w:val="1"/>
      <w:marLeft w:val="0"/>
      <w:marRight w:val="0"/>
      <w:marTop w:val="0"/>
      <w:marBottom w:val="0"/>
      <w:divBdr>
        <w:top w:val="none" w:sz="0" w:space="0" w:color="auto"/>
        <w:left w:val="none" w:sz="0" w:space="0" w:color="auto"/>
        <w:bottom w:val="none" w:sz="0" w:space="0" w:color="auto"/>
        <w:right w:val="none" w:sz="0" w:space="0" w:color="auto"/>
      </w:divBdr>
    </w:div>
    <w:div w:id="399212015">
      <w:bodyDiv w:val="1"/>
      <w:marLeft w:val="0"/>
      <w:marRight w:val="0"/>
      <w:marTop w:val="0"/>
      <w:marBottom w:val="0"/>
      <w:divBdr>
        <w:top w:val="none" w:sz="0" w:space="0" w:color="auto"/>
        <w:left w:val="none" w:sz="0" w:space="0" w:color="auto"/>
        <w:bottom w:val="none" w:sz="0" w:space="0" w:color="auto"/>
        <w:right w:val="none" w:sz="0" w:space="0" w:color="auto"/>
      </w:divBdr>
    </w:div>
    <w:div w:id="691339736">
      <w:bodyDiv w:val="1"/>
      <w:marLeft w:val="0"/>
      <w:marRight w:val="0"/>
      <w:marTop w:val="0"/>
      <w:marBottom w:val="0"/>
      <w:divBdr>
        <w:top w:val="none" w:sz="0" w:space="0" w:color="auto"/>
        <w:left w:val="none" w:sz="0" w:space="0" w:color="auto"/>
        <w:bottom w:val="none" w:sz="0" w:space="0" w:color="auto"/>
        <w:right w:val="none" w:sz="0" w:space="0" w:color="auto"/>
      </w:divBdr>
    </w:div>
    <w:div w:id="731806957">
      <w:bodyDiv w:val="1"/>
      <w:marLeft w:val="0"/>
      <w:marRight w:val="0"/>
      <w:marTop w:val="0"/>
      <w:marBottom w:val="0"/>
      <w:divBdr>
        <w:top w:val="none" w:sz="0" w:space="0" w:color="auto"/>
        <w:left w:val="none" w:sz="0" w:space="0" w:color="auto"/>
        <w:bottom w:val="none" w:sz="0" w:space="0" w:color="auto"/>
        <w:right w:val="none" w:sz="0" w:space="0" w:color="auto"/>
      </w:divBdr>
    </w:div>
    <w:div w:id="138189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1CE58-59C6-45D7-A318-51A9C313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4</cp:revision>
  <cp:lastPrinted>2017-07-31T03:50:00Z</cp:lastPrinted>
  <dcterms:created xsi:type="dcterms:W3CDTF">2017-07-31T01:23:00Z</dcterms:created>
  <dcterms:modified xsi:type="dcterms:W3CDTF">2017-07-31T07:03:00Z</dcterms:modified>
</cp:coreProperties>
</file>